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40" w:rsidRDefault="00387E40">
      <w:pPr>
        <w:pStyle w:val="1"/>
        <w:spacing w:before="76"/>
        <w:ind w:left="415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7B14BE" wp14:editId="49D79FA1">
            <wp:simplePos x="3013075" y="707390"/>
            <wp:positionH relativeFrom="margin">
              <wp:align>center</wp:align>
            </wp:positionH>
            <wp:positionV relativeFrom="margin">
              <wp:align>top</wp:align>
            </wp:positionV>
            <wp:extent cx="6054090" cy="91516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64" cy="91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</w:p>
    <w:p w:rsidR="00387E40" w:rsidRDefault="00387E40">
      <w:pPr>
        <w:pStyle w:val="1"/>
        <w:spacing w:before="76"/>
        <w:ind w:left="4150"/>
        <w:jc w:val="left"/>
      </w:pPr>
      <w:bookmarkStart w:id="0" w:name="_GoBack"/>
      <w:bookmarkEnd w:id="0"/>
    </w:p>
    <w:p w:rsidR="00031261" w:rsidRDefault="005E7BA5">
      <w:pPr>
        <w:pStyle w:val="1"/>
        <w:spacing w:before="76"/>
        <w:ind w:left="4150"/>
        <w:jc w:val="left"/>
      </w:pPr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031261" w:rsidRDefault="00031261">
      <w:pPr>
        <w:pStyle w:val="a3"/>
        <w:rPr>
          <w:b/>
        </w:rPr>
      </w:pPr>
    </w:p>
    <w:p w:rsidR="00031261" w:rsidRDefault="005E7BA5">
      <w:pPr>
        <w:pStyle w:val="a3"/>
        <w:ind w:left="532" w:right="425" w:firstLine="852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 математики, которые входят в содержание государственной итоговой аттестации по</w:t>
      </w:r>
      <w:r>
        <w:rPr>
          <w:spacing w:val="1"/>
        </w:rPr>
        <w:t xml:space="preserve"> </w:t>
      </w:r>
      <w:r>
        <w:t>математике за курс основной школы и всероссийских проверочных работ, а также развитие</w:t>
      </w:r>
      <w:r>
        <w:rPr>
          <w:spacing w:val="1"/>
        </w:rPr>
        <w:t xml:space="preserve"> </w:t>
      </w:r>
      <w:r>
        <w:t>математической грамотности уч</w:t>
      </w:r>
      <w:r>
        <w:t>ащихся, т.е. способности человека формулировать, применять 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инструментов, чтобы описать, </w:t>
      </w:r>
      <w:r>
        <w:t>объяснить и предсказать явления. Она помогает людям понять</w:t>
      </w:r>
      <w:r>
        <w:rPr>
          <w:spacing w:val="1"/>
        </w:rPr>
        <w:t xml:space="preserve"> </w:t>
      </w:r>
      <w:r>
        <w:t>роль математики в мире, высказывать хорошо обоснованные суждения и принимать решения,</w:t>
      </w:r>
      <w:r>
        <w:rPr>
          <w:spacing w:val="1"/>
        </w:rPr>
        <w:t xml:space="preserve"> </w:t>
      </w:r>
      <w:r>
        <w:t>которые необходимы конструктивному, активному и размышляющему гражданину. Программа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поддержкой дальнейшего образования в старшей школе и ориентирована на удовлетворение</w:t>
      </w:r>
      <w:r>
        <w:rPr>
          <w:spacing w:val="1"/>
        </w:rPr>
        <w:t xml:space="preserve"> </w:t>
      </w:r>
      <w:r>
        <w:t>образовательных потребностей школьников, их аналитических и синтетических способностей.</w:t>
      </w:r>
      <w:r>
        <w:rPr>
          <w:spacing w:val="1"/>
        </w:rPr>
        <w:t xml:space="preserve"> </w:t>
      </w:r>
      <w:proofErr w:type="gramStart"/>
      <w:r>
        <w:t>Основная идея программы в</w:t>
      </w:r>
      <w:r>
        <w:t>неурочной деятельности заключена в расширении и углублении</w:t>
      </w:r>
      <w:r>
        <w:rPr>
          <w:spacing w:val="1"/>
        </w:rPr>
        <w:t xml:space="preserve"> </w:t>
      </w:r>
      <w:r>
        <w:t>знаний учащихся по некоторым разделам математики, а также включении большого объема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контекст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разрешаемых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математики.</w:t>
      </w:r>
      <w:proofErr w:type="gramEnd"/>
    </w:p>
    <w:p w:rsidR="00031261" w:rsidRDefault="005E7BA5">
      <w:pPr>
        <w:pStyle w:val="a3"/>
        <w:spacing w:before="1"/>
        <w:ind w:left="532" w:right="424" w:firstLine="852"/>
        <w:jc w:val="both"/>
      </w:pPr>
      <w:r>
        <w:t>В процессе освоения содержания программы ученики овладевают новыми знаниями,</w:t>
      </w:r>
      <w:r>
        <w:rPr>
          <w:spacing w:val="1"/>
        </w:rPr>
        <w:t xml:space="preserve"> </w:t>
      </w:r>
      <w:r>
        <w:t>обогащают свой жизненный опыт, получают возможность практического применения своих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</w:t>
      </w:r>
      <w:r>
        <w:t>особностей,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proofErr w:type="spellStart"/>
      <w:r>
        <w:t>общеучебными</w:t>
      </w:r>
      <w:proofErr w:type="spellEnd"/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 и сам процесс изучения его становятся средствами, которые обеспечивают переход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обучения учащихся к их самообразованию.</w:t>
      </w:r>
    </w:p>
    <w:p w:rsidR="00031261" w:rsidRDefault="005E7BA5">
      <w:pPr>
        <w:pStyle w:val="a3"/>
        <w:ind w:left="532" w:right="428" w:firstLine="852"/>
        <w:jc w:val="both"/>
      </w:pPr>
      <w:r>
        <w:t>Освоение программы предполагает обеспечение положительной мотивации 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узловых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справочников,</w:t>
      </w:r>
      <w:r>
        <w:rPr>
          <w:spacing w:val="-1"/>
        </w:rPr>
        <w:t xml:space="preserve"> </w:t>
      </w:r>
      <w:r>
        <w:t>компьюте</w:t>
      </w:r>
      <w:r>
        <w:t>рных тестов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интерактивных).</w:t>
      </w:r>
    </w:p>
    <w:p w:rsidR="00031261" w:rsidRDefault="005E7BA5">
      <w:pPr>
        <w:pStyle w:val="a3"/>
        <w:spacing w:before="1"/>
        <w:ind w:left="532" w:right="426" w:firstLine="852"/>
        <w:jc w:val="both"/>
      </w:pPr>
      <w:r>
        <w:rPr>
          <w:b/>
        </w:rPr>
        <w:t xml:space="preserve">Цель внеурочной деятельности: </w:t>
      </w:r>
      <w:r>
        <w:t>обеспечение индивидуального и систематического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грамотности.</w:t>
      </w:r>
    </w:p>
    <w:p w:rsidR="00031261" w:rsidRDefault="005E7BA5">
      <w:pPr>
        <w:pStyle w:val="1"/>
        <w:ind w:left="1385"/>
        <w:jc w:val="left"/>
      </w:pPr>
      <w:r>
        <w:t>Задачи: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949"/>
          <w:tab w:val="left" w:pos="1950"/>
        </w:tabs>
        <w:ind w:hanging="565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949"/>
          <w:tab w:val="left" w:pos="1950"/>
        </w:tabs>
        <w:ind w:hanging="565"/>
        <w:rPr>
          <w:sz w:val="24"/>
        </w:rPr>
      </w:pPr>
      <w:r>
        <w:rPr>
          <w:sz w:val="24"/>
        </w:rPr>
        <w:t>Актуализация,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802"/>
          <w:tab w:val="left" w:pos="1803"/>
          <w:tab w:val="left" w:pos="3573"/>
          <w:tab w:val="left" w:pos="3930"/>
          <w:tab w:val="left" w:pos="5163"/>
          <w:tab w:val="left" w:pos="6534"/>
          <w:tab w:val="left" w:pos="7261"/>
          <w:tab w:val="left" w:pos="9158"/>
          <w:tab w:val="left" w:pos="10112"/>
        </w:tabs>
        <w:ind w:left="532" w:right="434" w:firstLine="85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понимания</w:t>
      </w:r>
      <w:r>
        <w:rPr>
          <w:sz w:val="24"/>
        </w:rPr>
        <w:tab/>
        <w:t>роли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выбрать лучший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626"/>
        </w:tabs>
        <w:ind w:left="1625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</w:t>
      </w:r>
      <w:r>
        <w:rPr>
          <w:sz w:val="24"/>
        </w:rPr>
        <w:t>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626"/>
        </w:tabs>
        <w:ind w:left="1625" w:hanging="241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686"/>
        </w:tabs>
        <w:ind w:left="532" w:right="430" w:firstLine="852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формах.</w:t>
      </w:r>
    </w:p>
    <w:p w:rsidR="00031261" w:rsidRDefault="005E7BA5">
      <w:pPr>
        <w:pStyle w:val="a4"/>
        <w:numPr>
          <w:ilvl w:val="0"/>
          <w:numId w:val="5"/>
        </w:numPr>
        <w:tabs>
          <w:tab w:val="left" w:pos="1778"/>
          <w:tab w:val="left" w:pos="1779"/>
          <w:tab w:val="left" w:pos="3524"/>
          <w:tab w:val="left" w:pos="4572"/>
          <w:tab w:val="left" w:pos="4906"/>
          <w:tab w:val="left" w:pos="6779"/>
          <w:tab w:val="left" w:pos="7822"/>
          <w:tab w:val="left" w:pos="8414"/>
          <w:tab w:val="left" w:pos="9532"/>
        </w:tabs>
        <w:spacing w:before="3" w:line="237" w:lineRule="auto"/>
        <w:ind w:left="532" w:right="433" w:firstLine="85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понятия</w:t>
      </w:r>
      <w:r>
        <w:rPr>
          <w:sz w:val="24"/>
        </w:rPr>
        <w:tab/>
        <w:t>о</w:t>
      </w:r>
      <w:r>
        <w:rPr>
          <w:sz w:val="24"/>
        </w:rPr>
        <w:tab/>
        <w:t>математических</w:t>
      </w:r>
      <w:r>
        <w:rPr>
          <w:sz w:val="24"/>
        </w:rPr>
        <w:tab/>
        <w:t>методах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pacing w:val="-1"/>
          <w:sz w:val="24"/>
        </w:rPr>
        <w:t>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31261" w:rsidRDefault="005E7BA5">
      <w:pPr>
        <w:pStyle w:val="1"/>
        <w:spacing w:before="1"/>
        <w:ind w:left="1445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031261" w:rsidRDefault="00031261">
      <w:pPr>
        <w:pStyle w:val="a3"/>
        <w:rPr>
          <w:b/>
        </w:rPr>
      </w:pPr>
    </w:p>
    <w:p w:rsidR="00031261" w:rsidRDefault="005E7BA5">
      <w:pPr>
        <w:pStyle w:val="a3"/>
        <w:ind w:left="532" w:right="431" w:firstLine="852"/>
        <w:jc w:val="both"/>
      </w:pPr>
      <w:r>
        <w:t>Широкий социально-экономический контекст заданий создаёт базу для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031261" w:rsidRDefault="005E7BA5">
      <w:pPr>
        <w:pStyle w:val="a4"/>
        <w:numPr>
          <w:ilvl w:val="0"/>
          <w:numId w:val="4"/>
        </w:numPr>
        <w:tabs>
          <w:tab w:val="left" w:pos="1527"/>
        </w:tabs>
        <w:ind w:right="435" w:firstLine="852"/>
        <w:jc w:val="both"/>
        <w:rPr>
          <w:sz w:val="24"/>
        </w:rPr>
      </w:pPr>
      <w:r>
        <w:rPr>
          <w:sz w:val="24"/>
        </w:rPr>
        <w:t>познавательных: способность постановки реальных проблем и их решение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 информацию;</w:t>
      </w:r>
    </w:p>
    <w:p w:rsidR="00031261" w:rsidRDefault="005E7BA5">
      <w:pPr>
        <w:pStyle w:val="a4"/>
        <w:numPr>
          <w:ilvl w:val="0"/>
          <w:numId w:val="4"/>
        </w:numPr>
        <w:tabs>
          <w:tab w:val="left" w:pos="1539"/>
        </w:tabs>
        <w:ind w:right="433" w:firstLine="852"/>
        <w:jc w:val="both"/>
        <w:rPr>
          <w:sz w:val="24"/>
        </w:rPr>
      </w:pPr>
      <w:r>
        <w:rPr>
          <w:sz w:val="24"/>
        </w:rPr>
        <w:t>коммуникативных: умение слушать и вступать в диалог; участвовать в 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сотрудничество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5"/>
          <w:sz w:val="24"/>
        </w:rPr>
        <w:t xml:space="preserve"> </w:t>
      </w:r>
      <w:r>
        <w:rPr>
          <w:sz w:val="24"/>
        </w:rPr>
        <w:t>вз</w:t>
      </w:r>
      <w:r>
        <w:rPr>
          <w:sz w:val="24"/>
        </w:rPr>
        <w:t>рослыми;</w:t>
      </w:r>
    </w:p>
    <w:p w:rsidR="00031261" w:rsidRDefault="00031261">
      <w:pPr>
        <w:jc w:val="both"/>
        <w:rPr>
          <w:sz w:val="24"/>
        </w:rPr>
        <w:sectPr w:rsidR="00031261">
          <w:footerReference w:type="default" r:id="rId9"/>
          <w:pgSz w:w="11910" w:h="16840"/>
          <w:pgMar w:top="1040" w:right="420" w:bottom="1040" w:left="600" w:header="0" w:footer="846" w:gutter="0"/>
          <w:pgNumType w:start="2"/>
          <w:cols w:space="720"/>
        </w:sectPr>
      </w:pPr>
    </w:p>
    <w:p w:rsidR="00031261" w:rsidRDefault="00031261">
      <w:pPr>
        <w:pStyle w:val="a3"/>
        <w:spacing w:before="6"/>
        <w:rPr>
          <w:sz w:val="30"/>
        </w:rPr>
      </w:pPr>
    </w:p>
    <w:p w:rsidR="00031261" w:rsidRDefault="005E7BA5">
      <w:pPr>
        <w:pStyle w:val="a3"/>
        <w:spacing w:before="1"/>
        <w:ind w:left="532"/>
      </w:pPr>
      <w:r>
        <w:t>оценки;</w:t>
      </w:r>
    </w:p>
    <w:p w:rsidR="00031261" w:rsidRDefault="005E7BA5">
      <w:pPr>
        <w:pStyle w:val="a4"/>
        <w:numPr>
          <w:ilvl w:val="0"/>
          <w:numId w:val="3"/>
        </w:numPr>
        <w:tabs>
          <w:tab w:val="left" w:pos="245"/>
        </w:tabs>
        <w:spacing w:before="76"/>
        <w:ind w:hanging="229"/>
        <w:rPr>
          <w:sz w:val="24"/>
        </w:rPr>
      </w:pPr>
      <w:r>
        <w:rPr>
          <w:w w:val="99"/>
          <w:sz w:val="24"/>
        </w:rPr>
        <w:br w:type="column"/>
      </w:r>
      <w:proofErr w:type="gramStart"/>
      <w:r>
        <w:rPr>
          <w:sz w:val="24"/>
        </w:rPr>
        <w:lastRenderedPageBreak/>
        <w:t>регулятивных</w:t>
      </w:r>
      <w:proofErr w:type="gramEnd"/>
      <w:r>
        <w:rPr>
          <w:sz w:val="24"/>
        </w:rPr>
        <w:t>:</w:t>
      </w:r>
      <w:r>
        <w:rPr>
          <w:spacing w:val="8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8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83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8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</w:p>
    <w:p w:rsidR="00031261" w:rsidRDefault="00031261">
      <w:pPr>
        <w:pStyle w:val="a3"/>
      </w:pPr>
    </w:p>
    <w:p w:rsidR="00031261" w:rsidRDefault="005E7BA5">
      <w:pPr>
        <w:pStyle w:val="a4"/>
        <w:numPr>
          <w:ilvl w:val="0"/>
          <w:numId w:val="3"/>
        </w:numPr>
        <w:tabs>
          <w:tab w:val="left" w:pos="212"/>
        </w:tabs>
        <w:ind w:left="211" w:hanging="196"/>
        <w:rPr>
          <w:sz w:val="24"/>
        </w:rPr>
      </w:pPr>
      <w:proofErr w:type="gramStart"/>
      <w:r>
        <w:rPr>
          <w:sz w:val="24"/>
        </w:rPr>
        <w:t>личностных:</w:t>
      </w:r>
      <w:r>
        <w:rPr>
          <w:spacing w:val="5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ролях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3"/>
          <w:sz w:val="24"/>
        </w:rPr>
        <w:t xml:space="preserve"> </w:t>
      </w:r>
      <w:r>
        <w:rPr>
          <w:sz w:val="24"/>
        </w:rPr>
        <w:t>им</w:t>
      </w:r>
      <w:proofErr w:type="gramEnd"/>
    </w:p>
    <w:p w:rsidR="00031261" w:rsidRDefault="00031261">
      <w:pPr>
        <w:rPr>
          <w:sz w:val="24"/>
        </w:rPr>
        <w:sectPr w:rsidR="00031261">
          <w:pgSz w:w="11910" w:h="16840"/>
          <w:pgMar w:top="1040" w:right="420" w:bottom="1040" w:left="600" w:header="0" w:footer="846" w:gutter="0"/>
          <w:cols w:num="2" w:space="720" w:equalWidth="0">
            <w:col w:w="1329" w:space="40"/>
            <w:col w:w="9521"/>
          </w:cols>
        </w:sectPr>
      </w:pPr>
    </w:p>
    <w:p w:rsidR="00031261" w:rsidRDefault="005E7BA5">
      <w:pPr>
        <w:pStyle w:val="a3"/>
        <w:ind w:left="532" w:right="246"/>
      </w:pPr>
      <w:r>
        <w:lastRenderedPageBreak/>
        <w:t>деятельности;</w:t>
      </w:r>
      <w:r>
        <w:rPr>
          <w:spacing w:val="14"/>
        </w:rPr>
        <w:t xml:space="preserve"> </w:t>
      </w:r>
      <w:r>
        <w:t>объяснение</w:t>
      </w:r>
      <w:r>
        <w:rPr>
          <w:spacing w:val="12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конкретных</w:t>
      </w:r>
      <w:r>
        <w:rPr>
          <w:spacing w:val="13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 и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:rsidR="00031261" w:rsidRDefault="005E7BA5">
      <w:pPr>
        <w:pStyle w:val="a4"/>
        <w:numPr>
          <w:ilvl w:val="1"/>
          <w:numId w:val="3"/>
        </w:numPr>
        <w:tabs>
          <w:tab w:val="left" w:pos="1525"/>
        </w:tabs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>:</w:t>
      </w:r>
    </w:p>
    <w:p w:rsidR="00031261" w:rsidRDefault="005E7BA5">
      <w:pPr>
        <w:pStyle w:val="a4"/>
        <w:numPr>
          <w:ilvl w:val="1"/>
          <w:numId w:val="3"/>
        </w:numPr>
        <w:tabs>
          <w:tab w:val="left" w:pos="1525"/>
        </w:tabs>
        <w:rPr>
          <w:sz w:val="24"/>
        </w:rPr>
      </w:pPr>
      <w:r>
        <w:rPr>
          <w:sz w:val="24"/>
        </w:rPr>
        <w:t>находит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контексте</w:t>
      </w:r>
    </w:p>
    <w:p w:rsidR="00031261" w:rsidRDefault="005E7BA5">
      <w:pPr>
        <w:pStyle w:val="a4"/>
        <w:numPr>
          <w:ilvl w:val="1"/>
          <w:numId w:val="3"/>
        </w:numPr>
        <w:tabs>
          <w:tab w:val="left" w:pos="1525"/>
        </w:tabs>
        <w:rPr>
          <w:sz w:val="24"/>
        </w:rPr>
      </w:pP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031261" w:rsidRDefault="005E7BA5">
      <w:pPr>
        <w:pStyle w:val="a4"/>
        <w:numPr>
          <w:ilvl w:val="1"/>
          <w:numId w:val="3"/>
        </w:numPr>
        <w:tabs>
          <w:tab w:val="left" w:pos="1525"/>
        </w:tabs>
        <w:rPr>
          <w:sz w:val="24"/>
        </w:rPr>
      </w:pP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</w:p>
    <w:p w:rsidR="00031261" w:rsidRDefault="00031261">
      <w:pPr>
        <w:pStyle w:val="a3"/>
      </w:pPr>
    </w:p>
    <w:p w:rsidR="00031261" w:rsidRDefault="005E7BA5">
      <w:pPr>
        <w:pStyle w:val="a3"/>
        <w:ind w:left="532" w:right="428" w:firstLine="852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урочной: учащемуся необходимо давать достаточное время на размышление, приветствовать</w:t>
      </w:r>
      <w:r>
        <w:rPr>
          <w:spacing w:val="1"/>
        </w:rPr>
        <w:t xml:space="preserve"> </w:t>
      </w:r>
      <w:r>
        <w:t>любые попытки самостоятельных рассуждений, выдвижения гипотез, способов решения задач.</w:t>
      </w:r>
      <w:r>
        <w:rPr>
          <w:spacing w:val="1"/>
        </w:rPr>
        <w:t xml:space="preserve"> </w:t>
      </w:r>
      <w:r>
        <w:t>В программе</w:t>
      </w:r>
      <w:r>
        <w:rPr>
          <w:spacing w:val="-1"/>
        </w:rPr>
        <w:t xml:space="preserve"> </w:t>
      </w:r>
      <w:r>
        <w:t>заложена возможность</w:t>
      </w:r>
      <w:r>
        <w:rPr>
          <w:spacing w:val="1"/>
        </w:rPr>
        <w:t xml:space="preserve"> </w:t>
      </w:r>
      <w:r>
        <w:t>дифференцированного обучения.</w:t>
      </w:r>
    </w:p>
    <w:p w:rsidR="00031261" w:rsidRDefault="005E7BA5">
      <w:pPr>
        <w:pStyle w:val="a3"/>
        <w:ind w:left="532" w:right="427" w:firstLine="852"/>
        <w:jc w:val="both"/>
      </w:pPr>
      <w:proofErr w:type="gramStart"/>
      <w:r>
        <w:t xml:space="preserve">Применяются следующие </w:t>
      </w:r>
      <w:r>
        <w:rPr>
          <w:u w:val="single"/>
        </w:rPr>
        <w:t>виды деятельности на занятиях:</w:t>
      </w:r>
      <w:r>
        <w:t xml:space="preserve"> обсуждение, тестирование,</w:t>
      </w:r>
      <w:r>
        <w:rPr>
          <w:spacing w:val="1"/>
        </w:rPr>
        <w:t xml:space="preserve"> </w:t>
      </w:r>
      <w:r>
        <w:t>конструирование тестов, заданий, исследовательская деятельность, работа с текстом, диспут,</w:t>
      </w:r>
      <w:r>
        <w:rPr>
          <w:spacing w:val="1"/>
        </w:rPr>
        <w:t xml:space="preserve"> </w:t>
      </w:r>
      <w:r>
        <w:t>обзорные лекции, мини-лекции, семинары и практикумы по решению задач, предусмотрены</w:t>
      </w:r>
      <w:r>
        <w:rPr>
          <w:spacing w:val="1"/>
        </w:rPr>
        <w:t xml:space="preserve"> </w:t>
      </w:r>
      <w:r>
        <w:t>ко</w:t>
      </w:r>
      <w:r>
        <w:t>нсультации.</w:t>
      </w:r>
      <w:proofErr w:type="gramEnd"/>
    </w:p>
    <w:p w:rsidR="00031261" w:rsidRDefault="005E7BA5">
      <w:pPr>
        <w:pStyle w:val="a3"/>
        <w:spacing w:before="1"/>
        <w:ind w:left="532" w:right="426" w:firstLine="852"/>
        <w:jc w:val="both"/>
      </w:pP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и возрастных особенностей учащихся, развития и саморазвития личности.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методики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курса:</w:t>
      </w:r>
    </w:p>
    <w:p w:rsidR="00031261" w:rsidRDefault="005E7BA5">
      <w:pPr>
        <w:pStyle w:val="a4"/>
        <w:numPr>
          <w:ilvl w:val="0"/>
          <w:numId w:val="2"/>
        </w:numPr>
        <w:tabs>
          <w:tab w:val="left" w:pos="1949"/>
          <w:tab w:val="left" w:pos="1950"/>
        </w:tabs>
        <w:ind w:left="1949" w:hanging="565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</w:t>
      </w:r>
      <w:r>
        <w:rPr>
          <w:sz w:val="24"/>
        </w:rPr>
        <w:t>рез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сотрудничество;</w:t>
      </w:r>
    </w:p>
    <w:p w:rsidR="00031261" w:rsidRDefault="005E7BA5">
      <w:pPr>
        <w:pStyle w:val="a4"/>
        <w:numPr>
          <w:ilvl w:val="0"/>
          <w:numId w:val="2"/>
        </w:numPr>
        <w:tabs>
          <w:tab w:val="left" w:pos="1949"/>
          <w:tab w:val="left" w:pos="1950"/>
        </w:tabs>
        <w:ind w:right="424" w:firstLine="852"/>
        <w:rPr>
          <w:sz w:val="24"/>
        </w:rPr>
      </w:pPr>
      <w:r>
        <w:rPr>
          <w:sz w:val="24"/>
        </w:rPr>
        <w:t>интерактивность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малых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8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7"/>
          <w:sz w:val="24"/>
        </w:rPr>
        <w:t xml:space="preserve"> </w:t>
      </w:r>
      <w:r>
        <w:rPr>
          <w:sz w:val="24"/>
        </w:rPr>
        <w:t>вне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проектов);</w:t>
      </w:r>
    </w:p>
    <w:p w:rsidR="00031261" w:rsidRDefault="005E7BA5">
      <w:pPr>
        <w:pStyle w:val="a4"/>
        <w:numPr>
          <w:ilvl w:val="0"/>
          <w:numId w:val="2"/>
        </w:numPr>
        <w:tabs>
          <w:tab w:val="left" w:pos="1949"/>
          <w:tab w:val="left" w:pos="1950"/>
        </w:tabs>
        <w:ind w:right="426" w:firstLine="852"/>
        <w:rPr>
          <w:sz w:val="24"/>
        </w:rPr>
      </w:pPr>
      <w:r>
        <w:rPr>
          <w:sz w:val="24"/>
        </w:rPr>
        <w:t>личностно-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субъект–субъективный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(большее внимание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учащегося, а не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 равноправное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их взаимодействие).</w:t>
      </w:r>
    </w:p>
    <w:p w:rsidR="00031261" w:rsidRDefault="00031261">
      <w:pPr>
        <w:pStyle w:val="a3"/>
      </w:pPr>
    </w:p>
    <w:p w:rsidR="00031261" w:rsidRDefault="005E7BA5">
      <w:pPr>
        <w:pStyle w:val="a3"/>
        <w:spacing w:before="1"/>
        <w:ind w:left="532" w:right="426" w:firstLine="852"/>
        <w:jc w:val="both"/>
      </w:pPr>
      <w:r>
        <w:rPr>
          <w:u w:val="single"/>
        </w:rPr>
        <w:t>Формы и методы контроля:</w:t>
      </w:r>
      <w:r>
        <w:t xml:space="preserve"> тестирование, самопроверка, взаимопроверка учащимися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proofErr w:type="gramStart"/>
      <w:r>
        <w:t>тестируемого</w:t>
      </w:r>
      <w:proofErr w:type="gramEnd"/>
      <w:r>
        <w:t>.</w:t>
      </w:r>
    </w:p>
    <w:p w:rsidR="00031261" w:rsidRDefault="00031261">
      <w:pPr>
        <w:pStyle w:val="a3"/>
      </w:pPr>
    </w:p>
    <w:p w:rsidR="00031261" w:rsidRDefault="005E7BA5">
      <w:pPr>
        <w:pStyle w:val="a3"/>
        <w:ind w:left="1385"/>
      </w:pPr>
      <w:r>
        <w:rPr>
          <w:u w:val="single"/>
        </w:rPr>
        <w:t>Организация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учащихся</w:t>
      </w:r>
    </w:p>
    <w:p w:rsidR="00031261" w:rsidRDefault="005E7BA5">
      <w:pPr>
        <w:pStyle w:val="a3"/>
        <w:ind w:left="532" w:firstLine="852"/>
      </w:pPr>
      <w:r>
        <w:t>Предусмотрено</w:t>
      </w:r>
      <w:r>
        <w:rPr>
          <w:spacing w:val="52"/>
        </w:rPr>
        <w:t xml:space="preserve"> </w:t>
      </w:r>
      <w:r>
        <w:t>проведение</w:t>
      </w:r>
      <w:r>
        <w:rPr>
          <w:spacing w:val="52"/>
        </w:rPr>
        <w:t xml:space="preserve"> </w:t>
      </w:r>
      <w:r>
        <w:t>промежуточных</w:t>
      </w:r>
      <w:r>
        <w:rPr>
          <w:spacing w:val="52"/>
        </w:rPr>
        <w:t xml:space="preserve"> </w:t>
      </w:r>
      <w:r>
        <w:t>зачетов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окончанию</w:t>
      </w:r>
      <w:r>
        <w:rPr>
          <w:spacing w:val="51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модуля,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творческих 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зачетной работы.</w:t>
      </w:r>
    </w:p>
    <w:p w:rsidR="00031261" w:rsidRDefault="005E7BA5">
      <w:pPr>
        <w:pStyle w:val="a3"/>
        <w:ind w:left="532" w:right="428" w:firstLine="852"/>
        <w:jc w:val="both"/>
      </w:pPr>
      <w:r>
        <w:t>Основным дидактическим средством для предлагаемой программы являются тексты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сборников,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банков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составлены учителем.</w:t>
      </w:r>
    </w:p>
    <w:p w:rsidR="00031261" w:rsidRDefault="005E7BA5">
      <w:pPr>
        <w:pStyle w:val="a3"/>
        <w:ind w:left="532" w:right="425" w:firstLine="852"/>
        <w:jc w:val="both"/>
      </w:pPr>
      <w:r>
        <w:t>Реализация программы предполагает использование в качестве дидактических средств</w:t>
      </w:r>
      <w:r>
        <w:rPr>
          <w:spacing w:val="1"/>
        </w:rPr>
        <w:t xml:space="preserve"> </w:t>
      </w:r>
      <w:proofErr w:type="spellStart"/>
      <w:r>
        <w:t>медиаресурсов</w:t>
      </w:r>
      <w:proofErr w:type="spellEnd"/>
      <w:r>
        <w:t>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через</w:t>
      </w:r>
      <w:r>
        <w:t xml:space="preserve"> форум, чат, электронную</w:t>
      </w:r>
      <w:r>
        <w:rPr>
          <w:spacing w:val="-2"/>
        </w:rPr>
        <w:t xml:space="preserve"> </w:t>
      </w:r>
      <w:r>
        <w:t>почту.</w:t>
      </w:r>
    </w:p>
    <w:p w:rsidR="00031261" w:rsidRDefault="00031261">
      <w:pPr>
        <w:pStyle w:val="a3"/>
        <w:spacing w:before="10"/>
        <w:rPr>
          <w:sz w:val="23"/>
        </w:rPr>
      </w:pPr>
    </w:p>
    <w:p w:rsidR="00031261" w:rsidRDefault="005E7BA5">
      <w:pPr>
        <w:pStyle w:val="a3"/>
        <w:ind w:left="532" w:firstLine="852"/>
      </w:pPr>
      <w:r>
        <w:t>Программа</w:t>
      </w:r>
      <w:r>
        <w:rPr>
          <w:spacing w:val="35"/>
        </w:rPr>
        <w:t xml:space="preserve"> </w:t>
      </w:r>
      <w:r>
        <w:t>построена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модульному</w:t>
      </w:r>
      <w:r>
        <w:rPr>
          <w:spacing w:val="36"/>
        </w:rPr>
        <w:t xml:space="preserve"> </w:t>
      </w:r>
      <w:r>
        <w:t>принципу.</w:t>
      </w:r>
      <w:r>
        <w:rPr>
          <w:spacing w:val="39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модулей:</w:t>
      </w:r>
      <w:r>
        <w:rPr>
          <w:spacing w:val="36"/>
        </w:rPr>
        <w:t xml:space="preserve"> </w:t>
      </w:r>
      <w:r>
        <w:t>«Готов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ВПР»</w:t>
      </w:r>
      <w:r>
        <w:rPr>
          <w:spacing w:val="-1"/>
        </w:rPr>
        <w:t xml:space="preserve"> </w:t>
      </w:r>
      <w:r>
        <w:t>(17</w:t>
      </w:r>
      <w:r>
        <w:rPr>
          <w:spacing w:val="-1"/>
        </w:rPr>
        <w:t xml:space="preserve"> </w:t>
      </w:r>
      <w:r>
        <w:t>часов)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«Математическая грамотность»</w:t>
      </w:r>
      <w:r>
        <w:rPr>
          <w:spacing w:val="-1"/>
        </w:rPr>
        <w:t xml:space="preserve"> </w:t>
      </w:r>
      <w:r>
        <w:t>(17 часов)</w:t>
      </w:r>
    </w:p>
    <w:p w:rsidR="00031261" w:rsidRDefault="005E7BA5">
      <w:pPr>
        <w:pStyle w:val="a3"/>
        <w:ind w:left="3483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tbl>
      <w:tblPr>
        <w:tblStyle w:val="TableNormal"/>
        <w:tblW w:w="0" w:type="auto"/>
        <w:tblInd w:w="1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4563"/>
        <w:gridCol w:w="2436"/>
      </w:tblGrid>
      <w:tr w:rsidR="00031261">
        <w:trPr>
          <w:trHeight w:val="654"/>
        </w:trPr>
        <w:tc>
          <w:tcPr>
            <w:tcW w:w="1003" w:type="dxa"/>
          </w:tcPr>
          <w:p w:rsidR="00031261" w:rsidRDefault="005E7BA5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4563" w:type="dxa"/>
          </w:tcPr>
          <w:p w:rsidR="00031261" w:rsidRDefault="005E7BA5">
            <w:pPr>
              <w:pStyle w:val="TableParagraph"/>
              <w:spacing w:before="1" w:line="240" w:lineRule="auto"/>
              <w:ind w:left="140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436" w:type="dxa"/>
          </w:tcPr>
          <w:p w:rsidR="00031261" w:rsidRDefault="005E7BA5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31261">
        <w:trPr>
          <w:trHeight w:val="275"/>
        </w:trPr>
        <w:tc>
          <w:tcPr>
            <w:tcW w:w="1003" w:type="dxa"/>
          </w:tcPr>
          <w:p w:rsidR="00031261" w:rsidRDefault="005E7BA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3" w:type="dxa"/>
          </w:tcPr>
          <w:p w:rsidR="00031261" w:rsidRDefault="005E7B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 «Готов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ВПР»</w:t>
            </w:r>
          </w:p>
        </w:tc>
        <w:tc>
          <w:tcPr>
            <w:tcW w:w="2436" w:type="dxa"/>
          </w:tcPr>
          <w:p w:rsidR="00031261" w:rsidRDefault="005E7BA5">
            <w:pPr>
              <w:pStyle w:val="TableParagraph"/>
              <w:spacing w:line="256" w:lineRule="exact"/>
              <w:ind w:left="1080" w:right="106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31261">
        <w:trPr>
          <w:trHeight w:val="275"/>
        </w:trPr>
        <w:tc>
          <w:tcPr>
            <w:tcW w:w="1003" w:type="dxa"/>
          </w:tcPr>
          <w:p w:rsidR="00031261" w:rsidRDefault="005E7BA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3" w:type="dxa"/>
          </w:tcPr>
          <w:p w:rsidR="00031261" w:rsidRDefault="005E7BA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2436" w:type="dxa"/>
          </w:tcPr>
          <w:p w:rsidR="00031261" w:rsidRDefault="005E7BA5">
            <w:pPr>
              <w:pStyle w:val="TableParagraph"/>
              <w:spacing w:line="256" w:lineRule="exact"/>
              <w:ind w:left="1080" w:right="106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31261">
        <w:trPr>
          <w:trHeight w:val="354"/>
        </w:trPr>
        <w:tc>
          <w:tcPr>
            <w:tcW w:w="5566" w:type="dxa"/>
            <w:gridSpan w:val="2"/>
          </w:tcPr>
          <w:p w:rsidR="00031261" w:rsidRDefault="005E7BA5">
            <w:pPr>
              <w:pStyle w:val="TableParagraph"/>
              <w:spacing w:before="1" w:line="240" w:lineRule="auto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36" w:type="dxa"/>
          </w:tcPr>
          <w:p w:rsidR="00031261" w:rsidRDefault="005E7BA5">
            <w:pPr>
              <w:pStyle w:val="TableParagraph"/>
              <w:spacing w:before="1" w:line="240" w:lineRule="auto"/>
              <w:ind w:left="1080" w:right="10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31261" w:rsidRDefault="00031261">
      <w:pPr>
        <w:jc w:val="center"/>
        <w:rPr>
          <w:sz w:val="24"/>
        </w:rPr>
        <w:sectPr w:rsidR="00031261">
          <w:type w:val="continuous"/>
          <w:pgSz w:w="11910" w:h="16840"/>
          <w:pgMar w:top="1040" w:right="420" w:bottom="280" w:left="600" w:header="720" w:footer="720" w:gutter="0"/>
          <w:cols w:space="720"/>
        </w:sectPr>
      </w:pPr>
    </w:p>
    <w:p w:rsidR="00031261" w:rsidRDefault="005E7BA5">
      <w:pPr>
        <w:pStyle w:val="1"/>
        <w:spacing w:before="76"/>
        <w:ind w:right="3041"/>
      </w:pPr>
      <w:r>
        <w:lastRenderedPageBreak/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031261" w:rsidRDefault="005E7BA5">
      <w:pPr>
        <w:ind w:left="3144" w:right="2984"/>
        <w:jc w:val="center"/>
        <w:rPr>
          <w:b/>
          <w:sz w:val="24"/>
        </w:rPr>
      </w:pP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31261" w:rsidRDefault="0003126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830"/>
        <w:gridCol w:w="969"/>
        <w:gridCol w:w="945"/>
        <w:gridCol w:w="1308"/>
        <w:gridCol w:w="2007"/>
        <w:gridCol w:w="2019"/>
      </w:tblGrid>
      <w:tr w:rsidR="00031261">
        <w:trPr>
          <w:trHeight w:val="318"/>
        </w:trPr>
        <w:tc>
          <w:tcPr>
            <w:tcW w:w="574" w:type="dxa"/>
            <w:vMerge w:val="restart"/>
          </w:tcPr>
          <w:p w:rsidR="00031261" w:rsidRDefault="005E7BA5">
            <w:pPr>
              <w:pStyle w:val="TableParagraph"/>
              <w:spacing w:line="24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830" w:type="dxa"/>
            <w:vMerge w:val="restart"/>
          </w:tcPr>
          <w:p w:rsidR="00031261" w:rsidRDefault="005E7BA5">
            <w:pPr>
              <w:pStyle w:val="TableParagraph"/>
              <w:spacing w:line="240" w:lineRule="auto"/>
              <w:ind w:left="103" w:right="45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69" w:type="dxa"/>
            <w:vMerge w:val="restart"/>
          </w:tcPr>
          <w:p w:rsidR="00031261" w:rsidRDefault="005E7BA5">
            <w:pPr>
              <w:pStyle w:val="TableParagraph"/>
              <w:spacing w:line="240" w:lineRule="auto"/>
              <w:ind w:left="110" w:right="11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53" w:type="dxa"/>
            <w:gridSpan w:val="2"/>
          </w:tcPr>
          <w:p w:rsidR="00031261" w:rsidRDefault="005E7BA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007" w:type="dxa"/>
            <w:vMerge w:val="restart"/>
          </w:tcPr>
          <w:p w:rsidR="00031261" w:rsidRDefault="005E7B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019" w:type="dxa"/>
            <w:vMerge w:val="restart"/>
          </w:tcPr>
          <w:p w:rsidR="00031261" w:rsidRDefault="005E7B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031261">
        <w:trPr>
          <w:trHeight w:val="275"/>
        </w:trPr>
        <w:tc>
          <w:tcPr>
            <w:tcW w:w="574" w:type="dxa"/>
            <w:vMerge/>
            <w:tcBorders>
              <w:top w:val="nil"/>
            </w:tcBorders>
          </w:tcPr>
          <w:p w:rsidR="00031261" w:rsidRDefault="00031261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031261" w:rsidRDefault="0003126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031261" w:rsidRDefault="00031261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031261" w:rsidRDefault="000312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031261" w:rsidRDefault="00031261">
            <w:pPr>
              <w:rPr>
                <w:sz w:val="2"/>
                <w:szCs w:val="2"/>
              </w:rPr>
            </w:pPr>
          </w:p>
        </w:tc>
      </w:tr>
      <w:tr w:rsidR="00031261">
        <w:trPr>
          <w:trHeight w:val="316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«Готов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ВПР»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007" w:type="dxa"/>
          </w:tcPr>
          <w:p w:rsidR="00031261" w:rsidRDefault="000312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19" w:type="dxa"/>
          </w:tcPr>
          <w:p w:rsidR="00031261" w:rsidRDefault="000312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31261">
        <w:trPr>
          <w:trHeight w:val="830"/>
        </w:trPr>
        <w:tc>
          <w:tcPr>
            <w:tcW w:w="574" w:type="dxa"/>
          </w:tcPr>
          <w:p w:rsidR="00031261" w:rsidRDefault="005E7BA5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tabs>
                <w:tab w:val="left" w:pos="2615"/>
              </w:tabs>
              <w:spacing w:before="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31261" w:rsidRDefault="005E7BA5">
            <w:pPr>
              <w:pStyle w:val="TableParagraph"/>
              <w:spacing w:line="270" w:lineRule="atLeast"/>
              <w:ind w:left="103" w:right="1010"/>
              <w:rPr>
                <w:sz w:val="24"/>
              </w:rPr>
            </w:pPr>
            <w:r>
              <w:rPr>
                <w:sz w:val="24"/>
              </w:rPr>
              <w:t>обыкновенными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before="1" w:line="240" w:lineRule="auto"/>
              <w:ind w:left="2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before="1" w:line="240" w:lineRule="auto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before="1" w:line="240" w:lineRule="auto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before="1"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31261">
        <w:trPr>
          <w:trHeight w:val="1103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03" w:right="8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40" w:lineRule="auto"/>
              <w:ind w:right="417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19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031261">
        <w:trPr>
          <w:trHeight w:val="1104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03" w:right="59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40" w:lineRule="auto"/>
              <w:ind w:right="466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031261" w:rsidRDefault="005E7BA5">
            <w:pPr>
              <w:pStyle w:val="TableParagraph"/>
              <w:spacing w:line="270" w:lineRule="atLeast"/>
              <w:ind w:right="414"/>
              <w:rPr>
                <w:sz w:val="24"/>
              </w:rPr>
            </w:pPr>
            <w:r>
              <w:rPr>
                <w:spacing w:val="-1"/>
                <w:sz w:val="24"/>
              </w:rPr>
              <w:t>самопроверка,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031261">
        <w:trPr>
          <w:trHeight w:val="1103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76" w:lineRule="exact"/>
              <w:ind w:left="103" w:right="832"/>
              <w:rPr>
                <w:sz w:val="24"/>
              </w:rPr>
            </w:pPr>
            <w:r>
              <w:rPr>
                <w:sz w:val="24"/>
              </w:rPr>
              <w:t>Запись чисел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40" w:lineRule="auto"/>
              <w:ind w:right="466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31261">
        <w:trPr>
          <w:trHeight w:val="826"/>
        </w:trPr>
        <w:tc>
          <w:tcPr>
            <w:tcW w:w="574" w:type="dxa"/>
          </w:tcPr>
          <w:p w:rsidR="00031261" w:rsidRDefault="005E7BA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03" w:right="219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44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самопроверка</w:t>
            </w:r>
          </w:p>
        </w:tc>
      </w:tr>
      <w:tr w:rsidR="00031261">
        <w:trPr>
          <w:trHeight w:val="826"/>
        </w:trPr>
        <w:tc>
          <w:tcPr>
            <w:tcW w:w="574" w:type="dxa"/>
          </w:tcPr>
          <w:p w:rsidR="00031261" w:rsidRDefault="005E7BA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03" w:right="317"/>
              <w:rPr>
                <w:sz w:val="24"/>
              </w:rPr>
            </w:pPr>
            <w:r>
              <w:rPr>
                <w:sz w:val="24"/>
              </w:rPr>
              <w:t>Простейшие текстовые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44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самопроверка</w:t>
            </w:r>
          </w:p>
        </w:tc>
      </w:tr>
      <w:tr w:rsidR="00031261">
        <w:trPr>
          <w:trHeight w:val="318"/>
        </w:trPr>
        <w:tc>
          <w:tcPr>
            <w:tcW w:w="574" w:type="dxa"/>
          </w:tcPr>
          <w:p w:rsidR="00031261" w:rsidRDefault="005E7BA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031261">
        <w:trPr>
          <w:trHeight w:val="318"/>
        </w:trPr>
        <w:tc>
          <w:tcPr>
            <w:tcW w:w="10652" w:type="dxa"/>
            <w:gridSpan w:val="7"/>
          </w:tcPr>
          <w:p w:rsidR="00031261" w:rsidRDefault="000312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31261">
        <w:trPr>
          <w:trHeight w:val="827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  <w:p w:rsidR="00031261" w:rsidRDefault="005E7BA5">
            <w:pPr>
              <w:pStyle w:val="TableParagraph"/>
              <w:spacing w:line="270" w:lineRule="atLeast"/>
              <w:ind w:left="112" w:right="7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граммотность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007" w:type="dxa"/>
          </w:tcPr>
          <w:p w:rsidR="00031261" w:rsidRDefault="000312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19" w:type="dxa"/>
          </w:tcPr>
          <w:p w:rsidR="00031261" w:rsidRDefault="000312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31261">
        <w:trPr>
          <w:trHeight w:val="827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12" w:right="1374"/>
              <w:rPr>
                <w:sz w:val="24"/>
              </w:rPr>
            </w:pPr>
            <w:r>
              <w:rPr>
                <w:sz w:val="24"/>
              </w:rPr>
              <w:t>Изменение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40" w:lineRule="auto"/>
              <w:ind w:right="50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031261">
        <w:trPr>
          <w:trHeight w:val="1103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40" w:lineRule="auto"/>
              <w:ind w:right="417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19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031261">
        <w:trPr>
          <w:trHeight w:val="827"/>
        </w:trPr>
        <w:tc>
          <w:tcPr>
            <w:tcW w:w="574" w:type="dxa"/>
          </w:tcPr>
          <w:p w:rsidR="00031261" w:rsidRDefault="005E7BA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40" w:lineRule="auto"/>
              <w:ind w:right="639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6" w:lineRule="exact"/>
              <w:ind w:right="542"/>
              <w:jc w:val="both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31261">
        <w:trPr>
          <w:trHeight w:val="1378"/>
        </w:trPr>
        <w:tc>
          <w:tcPr>
            <w:tcW w:w="574" w:type="dxa"/>
          </w:tcPr>
          <w:p w:rsidR="00031261" w:rsidRDefault="005E7BA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40" w:lineRule="auto"/>
              <w:ind w:left="112" w:right="568" w:firstLine="24"/>
              <w:rPr>
                <w:sz w:val="24"/>
              </w:rPr>
            </w:pPr>
            <w:r>
              <w:rPr>
                <w:sz w:val="24"/>
              </w:rPr>
              <w:t>Неопределенность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6" w:lineRule="exact"/>
              <w:ind w:right="187"/>
              <w:rPr>
                <w:sz w:val="24"/>
              </w:rPr>
            </w:pPr>
            <w:r>
              <w:rPr>
                <w:sz w:val="24"/>
              </w:rPr>
              <w:t>Заняти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исследовательск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40" w:lineRule="auto"/>
              <w:ind w:right="40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самопроверка,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031261">
        <w:trPr>
          <w:trHeight w:val="317"/>
        </w:trPr>
        <w:tc>
          <w:tcPr>
            <w:tcW w:w="574" w:type="dxa"/>
          </w:tcPr>
          <w:p w:rsidR="00031261" w:rsidRDefault="005E7BA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830" w:type="dxa"/>
          </w:tcPr>
          <w:p w:rsidR="00031261" w:rsidRDefault="005E7BA5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69" w:type="dxa"/>
          </w:tcPr>
          <w:p w:rsidR="00031261" w:rsidRDefault="005E7BA5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 w:rsidR="00031261" w:rsidRDefault="005E7BA5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8" w:type="dxa"/>
          </w:tcPr>
          <w:p w:rsidR="00031261" w:rsidRDefault="005E7BA5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7" w:type="dxa"/>
          </w:tcPr>
          <w:p w:rsidR="00031261" w:rsidRDefault="005E7BA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19" w:type="dxa"/>
          </w:tcPr>
          <w:p w:rsidR="00031261" w:rsidRDefault="005E7BA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031261" w:rsidRDefault="00031261">
      <w:pPr>
        <w:spacing w:line="274" w:lineRule="exact"/>
        <w:rPr>
          <w:sz w:val="24"/>
        </w:rPr>
        <w:sectPr w:rsidR="00031261">
          <w:pgSz w:w="11910" w:h="16840"/>
          <w:pgMar w:top="1040" w:right="420" w:bottom="1060" w:left="600" w:header="0" w:footer="846" w:gutter="0"/>
          <w:cols w:space="720"/>
        </w:sectPr>
      </w:pPr>
    </w:p>
    <w:p w:rsidR="00031261" w:rsidRDefault="005E7BA5">
      <w:pPr>
        <w:pStyle w:val="1"/>
        <w:spacing w:before="76"/>
        <w:ind w:left="4606"/>
        <w:jc w:val="left"/>
      </w:pPr>
      <w:r>
        <w:lastRenderedPageBreak/>
        <w:t>СОДЕРЖАНИЕ</w:t>
      </w:r>
    </w:p>
    <w:p w:rsidR="00031261" w:rsidRDefault="00031261">
      <w:pPr>
        <w:pStyle w:val="a3"/>
        <w:rPr>
          <w:b/>
        </w:rPr>
      </w:pPr>
    </w:p>
    <w:p w:rsidR="00031261" w:rsidRDefault="005E7BA5">
      <w:pPr>
        <w:ind w:left="450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«Готов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ВПР»</w:t>
      </w:r>
    </w:p>
    <w:p w:rsidR="00031261" w:rsidRDefault="005E7BA5">
      <w:pPr>
        <w:pStyle w:val="a3"/>
        <w:ind w:left="1241"/>
      </w:pPr>
      <w:r>
        <w:t>Обыкновенная</w:t>
      </w:r>
      <w:r>
        <w:rPr>
          <w:spacing w:val="-3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</w:t>
      </w:r>
    </w:p>
    <w:p w:rsidR="00031261" w:rsidRDefault="005E7BA5">
      <w:pPr>
        <w:pStyle w:val="a3"/>
        <w:ind w:left="532" w:right="922" w:firstLine="708"/>
      </w:pPr>
      <w:r>
        <w:t>Арифметические действия с обыкновенными дробями. Десятичная дробь, сравнение</w:t>
      </w:r>
      <w:r>
        <w:rPr>
          <w:spacing w:val="-57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  <w:r>
        <w:rPr>
          <w:spacing w:val="-1"/>
        </w:rPr>
        <w:t xml:space="preserve"> </w:t>
      </w:r>
      <w:r>
        <w:t>Представление</w:t>
      </w:r>
    </w:p>
    <w:p w:rsidR="00031261" w:rsidRDefault="005E7BA5">
      <w:pPr>
        <w:pStyle w:val="a3"/>
        <w:ind w:left="532" w:right="3643"/>
      </w:pPr>
      <w:r>
        <w:t>десятичной дроби в виде обыкновенной дроби и обыкновенной 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десятичной.</w:t>
      </w:r>
    </w:p>
    <w:p w:rsidR="00031261" w:rsidRDefault="005E7BA5">
      <w:pPr>
        <w:pStyle w:val="a3"/>
        <w:ind w:left="1241"/>
      </w:pPr>
      <w:r>
        <w:t>Сравнение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чисел.</w:t>
      </w:r>
    </w:p>
    <w:p w:rsidR="00031261" w:rsidRDefault="005E7BA5">
      <w:pPr>
        <w:pStyle w:val="a3"/>
        <w:ind w:left="532" w:right="550" w:firstLine="708"/>
      </w:pPr>
      <w:r>
        <w:t>Единицы измерения длины, площади, объёма, массы, времени, скорости. Запись чисел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систем</w:t>
      </w:r>
      <w:r>
        <w:rPr>
          <w:spacing w:val="-1"/>
        </w:rPr>
        <w:t xml:space="preserve"> </w:t>
      </w:r>
      <w:r>
        <w:t>измерения.</w:t>
      </w:r>
    </w:p>
    <w:p w:rsidR="00031261" w:rsidRDefault="005E7BA5">
      <w:pPr>
        <w:pStyle w:val="a3"/>
        <w:ind w:left="532" w:right="438" w:firstLine="708"/>
      </w:pPr>
      <w:r>
        <w:t>Простейшие логические задачи. Пересечение, объединение, подмножество в простейших</w:t>
      </w:r>
      <w:r>
        <w:rPr>
          <w:spacing w:val="-57"/>
        </w:rPr>
        <w:t xml:space="preserve"> </w:t>
      </w:r>
      <w:r>
        <w:t>ситуациях.</w:t>
      </w:r>
    </w:p>
    <w:p w:rsidR="00031261" w:rsidRDefault="005E7BA5">
      <w:pPr>
        <w:pStyle w:val="a3"/>
        <w:ind w:left="1241"/>
      </w:pPr>
      <w:r>
        <w:t>Представление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</w:t>
      </w:r>
      <w:r>
        <w:t>ду</w:t>
      </w:r>
      <w:r>
        <w:rPr>
          <w:spacing w:val="-3"/>
        </w:rPr>
        <w:t xml:space="preserve"> </w:t>
      </w:r>
      <w:r>
        <w:t>величинами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формул</w:t>
      </w:r>
    </w:p>
    <w:p w:rsidR="00031261" w:rsidRDefault="005E7BA5">
      <w:pPr>
        <w:pStyle w:val="a3"/>
        <w:ind w:left="532" w:firstLine="708"/>
      </w:pPr>
      <w:r>
        <w:t>Простейшие текстовые задачи. Методы и способы решения задач. Основные способы</w:t>
      </w:r>
      <w:r>
        <w:rPr>
          <w:spacing w:val="1"/>
        </w:rPr>
        <w:t xml:space="preserve"> </w:t>
      </w:r>
      <w:r>
        <w:t>моделирования задач. Составления плана решения задач. Равномерное движение. Задачи на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реке,</w:t>
      </w:r>
      <w:r>
        <w:rPr>
          <w:spacing w:val="-1"/>
        </w:rPr>
        <w:t xml:space="preserve"> </w:t>
      </w:r>
      <w:r>
        <w:t>суше,</w:t>
      </w:r>
      <w:r>
        <w:rPr>
          <w:spacing w:val="-2"/>
        </w:rPr>
        <w:t xml:space="preserve"> </w:t>
      </w:r>
      <w:r>
        <w:t>воздуху.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Задачи</w:t>
      </w:r>
    </w:p>
    <w:p w:rsidR="00031261" w:rsidRDefault="005E7BA5">
      <w:pPr>
        <w:pStyle w:val="a3"/>
        <w:spacing w:before="1"/>
        <w:ind w:left="532"/>
      </w:pPr>
      <w:r>
        <w:t>«на</w:t>
      </w:r>
      <w:r>
        <w:rPr>
          <w:spacing w:val="-2"/>
        </w:rPr>
        <w:t xml:space="preserve"> </w:t>
      </w:r>
      <w:r>
        <w:t>совместную работу</w:t>
      </w:r>
      <w:proofErr w:type="gramStart"/>
      <w:r>
        <w:t>»..</w:t>
      </w:r>
      <w:proofErr w:type="gramEnd"/>
    </w:p>
    <w:p w:rsidR="00031261" w:rsidRDefault="005E7BA5">
      <w:pPr>
        <w:pStyle w:val="a3"/>
        <w:ind w:left="532" w:right="583" w:firstLine="708"/>
      </w:pPr>
      <w:r>
        <w:t>Проценты. Нахождение процента от величины и величины по её проценту. Процентные</w:t>
      </w:r>
      <w:r>
        <w:rPr>
          <w:spacing w:val="-57"/>
        </w:rPr>
        <w:t xml:space="preserve"> </w:t>
      </w:r>
      <w:r>
        <w:t>вычисления в жизненных ситуациях. Концентрация вещества. Процентное содержание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Количество вещества.</w:t>
      </w:r>
    </w:p>
    <w:p w:rsidR="00031261" w:rsidRDefault="005E7BA5">
      <w:pPr>
        <w:pStyle w:val="a3"/>
        <w:ind w:left="1241"/>
      </w:pPr>
      <w:r>
        <w:t>Отношение,</w:t>
      </w:r>
      <w:r>
        <w:rPr>
          <w:spacing w:val="-2"/>
        </w:rPr>
        <w:t xml:space="preserve"> </w:t>
      </w:r>
      <w:r>
        <w:t>выра</w:t>
      </w:r>
      <w:r>
        <w:t>жение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процентах</w:t>
      </w:r>
    </w:p>
    <w:p w:rsidR="00031261" w:rsidRDefault="005E7BA5">
      <w:pPr>
        <w:pStyle w:val="a3"/>
        <w:ind w:left="1241"/>
      </w:pPr>
      <w:r>
        <w:t>Пропорция.</w:t>
      </w:r>
      <w:r>
        <w:rPr>
          <w:spacing w:val="-6"/>
        </w:rPr>
        <w:t xml:space="preserve"> </w:t>
      </w:r>
      <w:r>
        <w:t>Пропорциональная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обратно</w:t>
      </w:r>
      <w:r>
        <w:rPr>
          <w:spacing w:val="-5"/>
        </w:rPr>
        <w:t xml:space="preserve"> </w:t>
      </w:r>
      <w:r>
        <w:t>пропорциональная</w:t>
      </w:r>
      <w:r>
        <w:rPr>
          <w:spacing w:val="-6"/>
        </w:rPr>
        <w:t xml:space="preserve"> </w:t>
      </w:r>
      <w:r>
        <w:t>зависимости</w:t>
      </w:r>
    </w:p>
    <w:p w:rsidR="00031261" w:rsidRDefault="00031261">
      <w:pPr>
        <w:pStyle w:val="a3"/>
      </w:pPr>
    </w:p>
    <w:p w:rsidR="00031261" w:rsidRDefault="005E7BA5">
      <w:pPr>
        <w:pStyle w:val="1"/>
        <w:ind w:left="3992"/>
        <w:jc w:val="left"/>
      </w:pPr>
      <w:r>
        <w:t>Модуль</w:t>
      </w:r>
      <w:r>
        <w:rPr>
          <w:spacing w:val="-3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грамотность»</w:t>
      </w:r>
    </w:p>
    <w:p w:rsidR="00031261" w:rsidRDefault="005E7BA5">
      <w:pPr>
        <w:pStyle w:val="a3"/>
        <w:ind w:left="1253" w:right="1094" w:firstLine="707"/>
      </w:pPr>
      <w:r>
        <w:t>Действия с рациональными числами. Округление чисел. Прикидка и оценка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множителя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десяти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числа</w:t>
      </w:r>
    </w:p>
    <w:p w:rsidR="00031261" w:rsidRDefault="005E7BA5">
      <w:pPr>
        <w:pStyle w:val="a3"/>
        <w:spacing w:before="1"/>
        <w:ind w:left="1253" w:right="246" w:firstLine="707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графиков.</w:t>
      </w:r>
    </w:p>
    <w:p w:rsidR="00031261" w:rsidRDefault="005E7BA5">
      <w:pPr>
        <w:pStyle w:val="a3"/>
        <w:tabs>
          <w:tab w:val="left" w:pos="3016"/>
          <w:tab w:val="left" w:pos="4182"/>
          <w:tab w:val="left" w:pos="5739"/>
          <w:tab w:val="left" w:pos="6883"/>
          <w:tab w:val="left" w:pos="8761"/>
          <w:tab w:val="left" w:pos="9630"/>
        </w:tabs>
        <w:ind w:left="1253" w:right="431" w:firstLine="707"/>
      </w:pPr>
      <w:r>
        <w:t>Частота</w:t>
      </w:r>
      <w:r>
        <w:tab/>
        <w:t>события,</w:t>
      </w:r>
      <w:r>
        <w:tab/>
        <w:t>вероятность.</w:t>
      </w:r>
      <w:r>
        <w:tab/>
        <w:t>Решение</w:t>
      </w:r>
      <w:r>
        <w:tab/>
        <w:t>комбинаторных</w:t>
      </w:r>
      <w:r>
        <w:tab/>
        <w:t>задач:</w:t>
      </w:r>
      <w:r>
        <w:tab/>
      </w:r>
      <w:r>
        <w:rPr>
          <w:spacing w:val="-1"/>
        </w:rPr>
        <w:t>перебор</w:t>
      </w:r>
      <w:r>
        <w:rPr>
          <w:spacing w:val="-57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комбинаторное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умножения.</w:t>
      </w:r>
    </w:p>
    <w:p w:rsidR="00031261" w:rsidRDefault="005E7BA5">
      <w:pPr>
        <w:pStyle w:val="a3"/>
        <w:ind w:left="1253" w:right="425" w:firstLine="707"/>
        <w:jc w:val="both"/>
      </w:pPr>
      <w:r>
        <w:t xml:space="preserve">Единицы измерения длины, площади, объёма, массы, времени, скорости. </w:t>
      </w:r>
      <w:proofErr w:type="gramStart"/>
      <w:r>
        <w:t>Средние</w:t>
      </w:r>
      <w:proofErr w:type="gramEnd"/>
      <w:r>
        <w:rPr>
          <w:spacing w:val="1"/>
        </w:rPr>
        <w:t xml:space="preserve"> </w:t>
      </w:r>
      <w:r>
        <w:t>результатов измерений. Размеры объектов окружающего мира (от элементарных частиц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Вселенной), 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031261" w:rsidRDefault="005E7BA5">
      <w:pPr>
        <w:pStyle w:val="a3"/>
        <w:ind w:left="1961"/>
        <w:jc w:val="both"/>
      </w:pPr>
      <w:r>
        <w:t>Представление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формул</w:t>
      </w:r>
    </w:p>
    <w:p w:rsidR="00031261" w:rsidRDefault="005E7BA5">
      <w:pPr>
        <w:pStyle w:val="a3"/>
        <w:ind w:left="1961" w:right="1259"/>
      </w:pPr>
      <w:r>
        <w:t>Проценты. Нахождение процента от величины и величины по её проценту</w:t>
      </w:r>
      <w:r>
        <w:rPr>
          <w:spacing w:val="-57"/>
        </w:rPr>
        <w:t xml:space="preserve"> </w:t>
      </w:r>
      <w:r>
        <w:t>Отношение,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отношения в</w:t>
      </w:r>
      <w:r>
        <w:rPr>
          <w:spacing w:val="-3"/>
        </w:rPr>
        <w:t xml:space="preserve"> </w:t>
      </w:r>
      <w:r>
        <w:t>процентах</w:t>
      </w:r>
    </w:p>
    <w:p w:rsidR="00031261" w:rsidRDefault="005E7BA5">
      <w:pPr>
        <w:pStyle w:val="a3"/>
        <w:tabs>
          <w:tab w:val="left" w:pos="3896"/>
          <w:tab w:val="left" w:pos="4956"/>
          <w:tab w:val="left" w:pos="5362"/>
          <w:tab w:val="left" w:pos="5887"/>
          <w:tab w:val="left" w:pos="7122"/>
          <w:tab w:val="left" w:pos="8781"/>
        </w:tabs>
        <w:ind w:left="1961" w:right="428"/>
      </w:pPr>
      <w:r>
        <w:t>Пропорция. Пропорциональная и обратно пропорциональная зависимости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свойства.</w:t>
      </w:r>
      <w:r>
        <w:tab/>
        <w:t>Треугольник.</w:t>
      </w:r>
      <w:r>
        <w:tab/>
      </w:r>
      <w:r>
        <w:rPr>
          <w:spacing w:val="-1"/>
        </w:rPr>
        <w:t>Прямоугольн</w:t>
      </w:r>
      <w:r>
        <w:rPr>
          <w:spacing w:val="-1"/>
        </w:rPr>
        <w:t>ик.</w:t>
      </w:r>
    </w:p>
    <w:p w:rsidR="00031261" w:rsidRDefault="005E7BA5">
      <w:pPr>
        <w:pStyle w:val="a3"/>
        <w:ind w:left="1253"/>
      </w:pPr>
      <w:r>
        <w:t>Окружность.</w:t>
      </w:r>
      <w:r>
        <w:rPr>
          <w:spacing w:val="-3"/>
        </w:rPr>
        <w:t xml:space="preserve"> </w:t>
      </w:r>
      <w:r>
        <w:t>Круг.</w:t>
      </w:r>
      <w:r>
        <w:rPr>
          <w:spacing w:val="56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  <w:r>
        <w:rPr>
          <w:spacing w:val="-2"/>
        </w:rPr>
        <w:t xml:space="preserve"> </w:t>
      </w:r>
      <w:r>
        <w:t>Длина.</w:t>
      </w:r>
      <w:r>
        <w:rPr>
          <w:spacing w:val="-3"/>
        </w:rPr>
        <w:t xml:space="preserve"> </w:t>
      </w:r>
      <w:r>
        <w:t>Площадь.</w:t>
      </w:r>
    </w:p>
    <w:p w:rsidR="00031261" w:rsidRDefault="00031261">
      <w:pPr>
        <w:sectPr w:rsidR="00031261">
          <w:pgSz w:w="11910" w:h="16840"/>
          <w:pgMar w:top="1040" w:right="420" w:bottom="1060" w:left="600" w:header="0" w:footer="846" w:gutter="0"/>
          <w:cols w:space="720"/>
        </w:sectPr>
      </w:pPr>
    </w:p>
    <w:p w:rsidR="00031261" w:rsidRDefault="005E7BA5">
      <w:pPr>
        <w:pStyle w:val="1"/>
        <w:spacing w:before="76"/>
        <w:ind w:right="3039"/>
      </w:pPr>
      <w:r>
        <w:lastRenderedPageBreak/>
        <w:t>ЛИТЕРАТУРА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648"/>
      </w:tblGrid>
      <w:tr w:rsidR="00031261">
        <w:trPr>
          <w:trHeight w:val="827"/>
        </w:trPr>
        <w:tc>
          <w:tcPr>
            <w:tcW w:w="816" w:type="dxa"/>
          </w:tcPr>
          <w:p w:rsidR="00031261" w:rsidRDefault="005E7BA5">
            <w:pPr>
              <w:pStyle w:val="TableParagraph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648" w:type="dxa"/>
          </w:tcPr>
          <w:p w:rsidR="00031261" w:rsidRDefault="005E7BA5">
            <w:pPr>
              <w:pStyle w:val="TableParagraph"/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 педагогов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общей редакцией </w:t>
            </w:r>
            <w:proofErr w:type="spellStart"/>
            <w:r>
              <w:rPr>
                <w:sz w:val="24"/>
              </w:rPr>
              <w:t>Л.Ю.Панариной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И.В.Сорокиной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О.А.Смагиной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Е.А.Зайцевой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СИПКРО,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031261">
        <w:trPr>
          <w:trHeight w:val="827"/>
        </w:trPr>
        <w:tc>
          <w:tcPr>
            <w:tcW w:w="816" w:type="dxa"/>
          </w:tcPr>
          <w:p w:rsidR="00031261" w:rsidRDefault="005E7BA5">
            <w:pPr>
              <w:pStyle w:val="TableParagraph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648" w:type="dxa"/>
          </w:tcPr>
          <w:p w:rsidR="00031261" w:rsidRDefault="005E7BA5">
            <w:pPr>
              <w:pStyle w:val="TableParagraph"/>
              <w:tabs>
                <w:tab w:val="left" w:pos="1134"/>
                <w:tab w:val="left" w:pos="1898"/>
                <w:tab w:val="left" w:pos="3105"/>
                <w:tab w:val="left" w:pos="3754"/>
                <w:tab w:val="left" w:pos="5001"/>
                <w:tab w:val="left" w:pos="6347"/>
                <w:tab w:val="left" w:pos="6685"/>
                <w:tab w:val="left" w:pos="8204"/>
              </w:tabs>
              <w:spacing w:line="240" w:lineRule="auto"/>
              <w:ind w:left="110" w:right="91"/>
              <w:rPr>
                <w:i/>
                <w:sz w:val="24"/>
              </w:rPr>
            </w:pPr>
            <w:r>
              <w:rPr>
                <w:sz w:val="24"/>
              </w:rPr>
              <w:t>Ткачева</w:t>
            </w:r>
            <w:r>
              <w:rPr>
                <w:sz w:val="24"/>
              </w:rPr>
              <w:tab/>
              <w:t>М.В.,</w:t>
            </w:r>
            <w:r>
              <w:rPr>
                <w:sz w:val="24"/>
              </w:rPr>
              <w:tab/>
              <w:t>Федорова</w:t>
            </w:r>
            <w:r>
              <w:rPr>
                <w:sz w:val="24"/>
              </w:rPr>
              <w:tab/>
              <w:t>Н.Е.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статистики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вероятность.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i/>
                <w:sz w:val="24"/>
              </w:rPr>
              <w:t>.</w:t>
            </w:r>
          </w:p>
        </w:tc>
      </w:tr>
      <w:tr w:rsidR="00031261">
        <w:trPr>
          <w:trHeight w:val="827"/>
        </w:trPr>
        <w:tc>
          <w:tcPr>
            <w:tcW w:w="816" w:type="dxa"/>
          </w:tcPr>
          <w:p w:rsidR="00031261" w:rsidRDefault="005E7BA5">
            <w:pPr>
              <w:pStyle w:val="TableParagraph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648" w:type="dxa"/>
          </w:tcPr>
          <w:p w:rsidR="00031261" w:rsidRDefault="005E7BA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Шевкин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</w:tc>
      </w:tr>
      <w:tr w:rsidR="00031261">
        <w:trPr>
          <w:trHeight w:val="830"/>
        </w:trPr>
        <w:tc>
          <w:tcPr>
            <w:tcW w:w="816" w:type="dxa"/>
          </w:tcPr>
          <w:p w:rsidR="00031261" w:rsidRDefault="005E7BA5">
            <w:pPr>
              <w:pStyle w:val="TableParagraph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648" w:type="dxa"/>
          </w:tcPr>
          <w:p w:rsidR="00031261" w:rsidRDefault="005E7BA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Ященко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Семенов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sz w:val="24"/>
                </w:rPr>
                <w:t>Интеллект-Центр</w:t>
              </w:r>
            </w:hyperlink>
            <w:r>
              <w:rPr>
                <w:sz w:val="24"/>
              </w:rPr>
              <w:t>, 2019.</w:t>
            </w:r>
          </w:p>
        </w:tc>
      </w:tr>
    </w:tbl>
    <w:p w:rsidR="00031261" w:rsidRDefault="00031261">
      <w:pPr>
        <w:pStyle w:val="a3"/>
        <w:rPr>
          <w:b/>
          <w:sz w:val="26"/>
        </w:rPr>
      </w:pPr>
    </w:p>
    <w:p w:rsidR="00031261" w:rsidRDefault="00031261">
      <w:pPr>
        <w:pStyle w:val="a3"/>
        <w:rPr>
          <w:b/>
          <w:sz w:val="26"/>
        </w:rPr>
      </w:pPr>
    </w:p>
    <w:p w:rsidR="00031261" w:rsidRDefault="005E7BA5">
      <w:pPr>
        <w:spacing w:before="229"/>
        <w:ind w:left="3144" w:right="3040"/>
        <w:jc w:val="center"/>
        <w:rPr>
          <w:b/>
          <w:sz w:val="24"/>
        </w:rPr>
      </w:pPr>
      <w:proofErr w:type="gramStart"/>
      <w:r>
        <w:rPr>
          <w:b/>
          <w:sz w:val="24"/>
        </w:rPr>
        <w:t>ИНТЕРНЕТ-ИСТОЧНИКИ</w:t>
      </w:r>
      <w:proofErr w:type="gramEnd"/>
    </w:p>
    <w:p w:rsidR="00031261" w:rsidRDefault="00031261">
      <w:pPr>
        <w:pStyle w:val="a3"/>
        <w:rPr>
          <w:b/>
        </w:rPr>
      </w:pPr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ind w:left="1241" w:hanging="349"/>
        <w:rPr>
          <w:sz w:val="24"/>
        </w:rPr>
      </w:pPr>
      <w:r>
        <w:rPr>
          <w:sz w:val="24"/>
        </w:rPr>
        <w:t>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color w:val="0000FF"/>
          <w:spacing w:val="-3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http://ptlab.mccme.ru/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1"/>
        <w:ind w:left="1241" w:hanging="349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hyperlink r:id="rId12">
        <w:r>
          <w:rPr>
            <w:color w:val="0000FF"/>
            <w:spacing w:val="-4"/>
            <w:sz w:val="24"/>
            <w:u w:val="single" w:color="0000FF"/>
          </w:rPr>
          <w:t xml:space="preserve"> </w:t>
        </w:r>
      </w:hyperlink>
      <w:hyperlink r:id="rId13">
        <w:r>
          <w:rPr>
            <w:color w:val="0000FF"/>
            <w:sz w:val="24"/>
            <w:u w:val="single" w:color="0000FF"/>
          </w:rPr>
          <w:t>http://fcior.edu.ru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40"/>
        <w:ind w:left="1241" w:hanging="349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color w:val="0000FF"/>
          <w:spacing w:val="-4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http://www.fipi.ru/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42" w:line="271" w:lineRule="auto"/>
        <w:ind w:right="1337" w:hanging="360"/>
        <w:rPr>
          <w:sz w:val="24"/>
        </w:rPr>
      </w:pPr>
      <w:r>
        <w:rPr>
          <w:sz w:val="24"/>
        </w:rPr>
        <w:t>Санкт-Петербургская академия постдипломного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образования –</w:t>
      </w:r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http://spbappo.com/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6"/>
        <w:ind w:left="1241" w:hanging="349"/>
        <w:rPr>
          <w:sz w:val="24"/>
        </w:rPr>
      </w:pPr>
      <w:r>
        <w:rPr>
          <w:sz w:val="24"/>
        </w:rPr>
        <w:t>Московский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color w:val="0000FF"/>
          <w:spacing w:val="-4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http://www.mccme.ru/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2"/>
        </w:tabs>
        <w:spacing w:before="42" w:line="273" w:lineRule="auto"/>
        <w:ind w:right="424" w:hanging="360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«Интеллект-Центр»,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версии,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color w:val="0000FF"/>
          <w:spacing w:val="-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http://www.intellectcentre.ru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6" w:line="271" w:lineRule="auto"/>
        <w:ind w:right="744" w:hanging="360"/>
        <w:rPr>
          <w:sz w:val="24"/>
        </w:rPr>
      </w:pPr>
      <w:r>
        <w:rPr>
          <w:sz w:val="24"/>
        </w:rPr>
        <w:t>Сайт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всех,</w:t>
      </w:r>
      <w:r>
        <w:rPr>
          <w:spacing w:val="-10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color w:val="0000FF"/>
          <w:spacing w:val="-57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https://math.ru/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6" w:line="273" w:lineRule="auto"/>
        <w:ind w:right="2501" w:hanging="360"/>
        <w:rPr>
          <w:sz w:val="24"/>
        </w:rPr>
      </w:pP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color w:val="0000FF"/>
          <w:spacing w:val="-57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https://fg.resh.edu.ru/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3" w:line="271" w:lineRule="auto"/>
        <w:ind w:right="1725" w:hanging="360"/>
        <w:rPr>
          <w:sz w:val="24"/>
        </w:rPr>
      </w:pPr>
      <w:r>
        <w:rPr>
          <w:sz w:val="24"/>
        </w:rPr>
        <w:t>Институт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стратегии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color w:val="0000FF"/>
          <w:spacing w:val="-57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http://skiv.instrao.ru/bank-zadaniy/matematicheskaya-gramotnost/</w:t>
        </w:r>
      </w:hyperlink>
    </w:p>
    <w:p w:rsidR="00031261" w:rsidRDefault="005E7BA5">
      <w:pPr>
        <w:pStyle w:val="a4"/>
        <w:numPr>
          <w:ilvl w:val="0"/>
          <w:numId w:val="1"/>
        </w:numPr>
        <w:tabs>
          <w:tab w:val="left" w:pos="1241"/>
          <w:tab w:val="left" w:pos="1242"/>
        </w:tabs>
        <w:spacing w:before="9"/>
        <w:ind w:left="1241" w:hanging="349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экзаменам</w:t>
      </w:r>
      <w:r>
        <w:rPr>
          <w:color w:val="0000FF"/>
          <w:spacing w:val="-3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https://sdamgia.ru/</w:t>
        </w:r>
      </w:hyperlink>
    </w:p>
    <w:sectPr w:rsidR="00031261">
      <w:pgSz w:w="11910" w:h="16840"/>
      <w:pgMar w:top="1040" w:right="420" w:bottom="1060" w:left="600" w:header="0" w:footer="8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BA5" w:rsidRDefault="005E7BA5">
      <w:r>
        <w:separator/>
      </w:r>
    </w:p>
  </w:endnote>
  <w:endnote w:type="continuationSeparator" w:id="0">
    <w:p w:rsidR="005E7BA5" w:rsidRDefault="005E7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61" w:rsidRDefault="005E7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6.65pt;margin-top:787.65pt;width:11.6pt;height:13.05pt;z-index:-251658752;mso-position-horizontal-relative:page;mso-position-vertical-relative:page" filled="f" stroked="f">
          <v:textbox inset="0,0,0,0">
            <w:txbxContent>
              <w:p w:rsidR="00031261" w:rsidRDefault="005E7B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87E4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BA5" w:rsidRDefault="005E7BA5">
      <w:r>
        <w:separator/>
      </w:r>
    </w:p>
  </w:footnote>
  <w:footnote w:type="continuationSeparator" w:id="0">
    <w:p w:rsidR="005E7BA5" w:rsidRDefault="005E7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F12"/>
    <w:multiLevelType w:val="hybridMultilevel"/>
    <w:tmpl w:val="45F4F23A"/>
    <w:lvl w:ilvl="0" w:tplc="3B3264C0">
      <w:numFmt w:val="bullet"/>
      <w:lvlText w:val="-"/>
      <w:lvlJc w:val="left"/>
      <w:pPr>
        <w:ind w:left="53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AC86A">
      <w:numFmt w:val="bullet"/>
      <w:lvlText w:val="•"/>
      <w:lvlJc w:val="left"/>
      <w:pPr>
        <w:ind w:left="1574" w:hanging="142"/>
      </w:pPr>
      <w:rPr>
        <w:rFonts w:hint="default"/>
        <w:lang w:val="ru-RU" w:eastAsia="en-US" w:bidi="ar-SA"/>
      </w:rPr>
    </w:lvl>
    <w:lvl w:ilvl="2" w:tplc="21087A88">
      <w:numFmt w:val="bullet"/>
      <w:lvlText w:val="•"/>
      <w:lvlJc w:val="left"/>
      <w:pPr>
        <w:ind w:left="2609" w:hanging="142"/>
      </w:pPr>
      <w:rPr>
        <w:rFonts w:hint="default"/>
        <w:lang w:val="ru-RU" w:eastAsia="en-US" w:bidi="ar-SA"/>
      </w:rPr>
    </w:lvl>
    <w:lvl w:ilvl="3" w:tplc="26423920">
      <w:numFmt w:val="bullet"/>
      <w:lvlText w:val="•"/>
      <w:lvlJc w:val="left"/>
      <w:pPr>
        <w:ind w:left="3643" w:hanging="142"/>
      </w:pPr>
      <w:rPr>
        <w:rFonts w:hint="default"/>
        <w:lang w:val="ru-RU" w:eastAsia="en-US" w:bidi="ar-SA"/>
      </w:rPr>
    </w:lvl>
    <w:lvl w:ilvl="4" w:tplc="09324874">
      <w:numFmt w:val="bullet"/>
      <w:lvlText w:val="•"/>
      <w:lvlJc w:val="left"/>
      <w:pPr>
        <w:ind w:left="4678" w:hanging="142"/>
      </w:pPr>
      <w:rPr>
        <w:rFonts w:hint="default"/>
        <w:lang w:val="ru-RU" w:eastAsia="en-US" w:bidi="ar-SA"/>
      </w:rPr>
    </w:lvl>
    <w:lvl w:ilvl="5" w:tplc="EE42FAA4">
      <w:numFmt w:val="bullet"/>
      <w:lvlText w:val="•"/>
      <w:lvlJc w:val="left"/>
      <w:pPr>
        <w:ind w:left="5713" w:hanging="142"/>
      </w:pPr>
      <w:rPr>
        <w:rFonts w:hint="default"/>
        <w:lang w:val="ru-RU" w:eastAsia="en-US" w:bidi="ar-SA"/>
      </w:rPr>
    </w:lvl>
    <w:lvl w:ilvl="6" w:tplc="F9E67C38">
      <w:numFmt w:val="bullet"/>
      <w:lvlText w:val="•"/>
      <w:lvlJc w:val="left"/>
      <w:pPr>
        <w:ind w:left="6747" w:hanging="142"/>
      </w:pPr>
      <w:rPr>
        <w:rFonts w:hint="default"/>
        <w:lang w:val="ru-RU" w:eastAsia="en-US" w:bidi="ar-SA"/>
      </w:rPr>
    </w:lvl>
    <w:lvl w:ilvl="7" w:tplc="E74032B6">
      <w:numFmt w:val="bullet"/>
      <w:lvlText w:val="•"/>
      <w:lvlJc w:val="left"/>
      <w:pPr>
        <w:ind w:left="7782" w:hanging="142"/>
      </w:pPr>
      <w:rPr>
        <w:rFonts w:hint="default"/>
        <w:lang w:val="ru-RU" w:eastAsia="en-US" w:bidi="ar-SA"/>
      </w:rPr>
    </w:lvl>
    <w:lvl w:ilvl="8" w:tplc="CAF83EA8">
      <w:numFmt w:val="bullet"/>
      <w:lvlText w:val="•"/>
      <w:lvlJc w:val="left"/>
      <w:pPr>
        <w:ind w:left="8817" w:hanging="142"/>
      </w:pPr>
      <w:rPr>
        <w:rFonts w:hint="default"/>
        <w:lang w:val="ru-RU" w:eastAsia="en-US" w:bidi="ar-SA"/>
      </w:rPr>
    </w:lvl>
  </w:abstractNum>
  <w:abstractNum w:abstractNumId="1">
    <w:nsid w:val="233028FA"/>
    <w:multiLevelType w:val="hybridMultilevel"/>
    <w:tmpl w:val="725E1C0C"/>
    <w:lvl w:ilvl="0" w:tplc="71287300">
      <w:numFmt w:val="bullet"/>
      <w:lvlText w:val=""/>
      <w:lvlJc w:val="left"/>
      <w:pPr>
        <w:ind w:left="532" w:hanging="5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7B26166">
      <w:numFmt w:val="bullet"/>
      <w:lvlText w:val="•"/>
      <w:lvlJc w:val="left"/>
      <w:pPr>
        <w:ind w:left="1574" w:hanging="564"/>
      </w:pPr>
      <w:rPr>
        <w:rFonts w:hint="default"/>
        <w:lang w:val="ru-RU" w:eastAsia="en-US" w:bidi="ar-SA"/>
      </w:rPr>
    </w:lvl>
    <w:lvl w:ilvl="2" w:tplc="1A84935E">
      <w:numFmt w:val="bullet"/>
      <w:lvlText w:val="•"/>
      <w:lvlJc w:val="left"/>
      <w:pPr>
        <w:ind w:left="2609" w:hanging="564"/>
      </w:pPr>
      <w:rPr>
        <w:rFonts w:hint="default"/>
        <w:lang w:val="ru-RU" w:eastAsia="en-US" w:bidi="ar-SA"/>
      </w:rPr>
    </w:lvl>
    <w:lvl w:ilvl="3" w:tplc="E2F6A3A8">
      <w:numFmt w:val="bullet"/>
      <w:lvlText w:val="•"/>
      <w:lvlJc w:val="left"/>
      <w:pPr>
        <w:ind w:left="3643" w:hanging="564"/>
      </w:pPr>
      <w:rPr>
        <w:rFonts w:hint="default"/>
        <w:lang w:val="ru-RU" w:eastAsia="en-US" w:bidi="ar-SA"/>
      </w:rPr>
    </w:lvl>
    <w:lvl w:ilvl="4" w:tplc="0782662E">
      <w:numFmt w:val="bullet"/>
      <w:lvlText w:val="•"/>
      <w:lvlJc w:val="left"/>
      <w:pPr>
        <w:ind w:left="4678" w:hanging="564"/>
      </w:pPr>
      <w:rPr>
        <w:rFonts w:hint="default"/>
        <w:lang w:val="ru-RU" w:eastAsia="en-US" w:bidi="ar-SA"/>
      </w:rPr>
    </w:lvl>
    <w:lvl w:ilvl="5" w:tplc="4E2A235C">
      <w:numFmt w:val="bullet"/>
      <w:lvlText w:val="•"/>
      <w:lvlJc w:val="left"/>
      <w:pPr>
        <w:ind w:left="5713" w:hanging="564"/>
      </w:pPr>
      <w:rPr>
        <w:rFonts w:hint="default"/>
        <w:lang w:val="ru-RU" w:eastAsia="en-US" w:bidi="ar-SA"/>
      </w:rPr>
    </w:lvl>
    <w:lvl w:ilvl="6" w:tplc="D6B462FA">
      <w:numFmt w:val="bullet"/>
      <w:lvlText w:val="•"/>
      <w:lvlJc w:val="left"/>
      <w:pPr>
        <w:ind w:left="6747" w:hanging="564"/>
      </w:pPr>
      <w:rPr>
        <w:rFonts w:hint="default"/>
        <w:lang w:val="ru-RU" w:eastAsia="en-US" w:bidi="ar-SA"/>
      </w:rPr>
    </w:lvl>
    <w:lvl w:ilvl="7" w:tplc="87C2C78C">
      <w:numFmt w:val="bullet"/>
      <w:lvlText w:val="•"/>
      <w:lvlJc w:val="left"/>
      <w:pPr>
        <w:ind w:left="7782" w:hanging="564"/>
      </w:pPr>
      <w:rPr>
        <w:rFonts w:hint="default"/>
        <w:lang w:val="ru-RU" w:eastAsia="en-US" w:bidi="ar-SA"/>
      </w:rPr>
    </w:lvl>
    <w:lvl w:ilvl="8" w:tplc="C64A7F5C">
      <w:numFmt w:val="bullet"/>
      <w:lvlText w:val="•"/>
      <w:lvlJc w:val="left"/>
      <w:pPr>
        <w:ind w:left="8817" w:hanging="564"/>
      </w:pPr>
      <w:rPr>
        <w:rFonts w:hint="default"/>
        <w:lang w:val="ru-RU" w:eastAsia="en-US" w:bidi="ar-SA"/>
      </w:rPr>
    </w:lvl>
  </w:abstractNum>
  <w:abstractNum w:abstractNumId="2">
    <w:nsid w:val="23C90F11"/>
    <w:multiLevelType w:val="hybridMultilevel"/>
    <w:tmpl w:val="68C27B74"/>
    <w:lvl w:ilvl="0" w:tplc="7AA23F66">
      <w:start w:val="1"/>
      <w:numFmt w:val="decimal"/>
      <w:lvlText w:val="%1."/>
      <w:lvlJc w:val="left"/>
      <w:pPr>
        <w:ind w:left="1949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FAE7FC">
      <w:numFmt w:val="bullet"/>
      <w:lvlText w:val="•"/>
      <w:lvlJc w:val="left"/>
      <w:pPr>
        <w:ind w:left="2834" w:hanging="564"/>
      </w:pPr>
      <w:rPr>
        <w:rFonts w:hint="default"/>
        <w:lang w:val="ru-RU" w:eastAsia="en-US" w:bidi="ar-SA"/>
      </w:rPr>
    </w:lvl>
    <w:lvl w:ilvl="2" w:tplc="2CB68A84">
      <w:numFmt w:val="bullet"/>
      <w:lvlText w:val="•"/>
      <w:lvlJc w:val="left"/>
      <w:pPr>
        <w:ind w:left="3729" w:hanging="564"/>
      </w:pPr>
      <w:rPr>
        <w:rFonts w:hint="default"/>
        <w:lang w:val="ru-RU" w:eastAsia="en-US" w:bidi="ar-SA"/>
      </w:rPr>
    </w:lvl>
    <w:lvl w:ilvl="3" w:tplc="62DAA7BA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4" w:tplc="F88C9EEA">
      <w:numFmt w:val="bullet"/>
      <w:lvlText w:val="•"/>
      <w:lvlJc w:val="left"/>
      <w:pPr>
        <w:ind w:left="5518" w:hanging="564"/>
      </w:pPr>
      <w:rPr>
        <w:rFonts w:hint="default"/>
        <w:lang w:val="ru-RU" w:eastAsia="en-US" w:bidi="ar-SA"/>
      </w:rPr>
    </w:lvl>
    <w:lvl w:ilvl="5" w:tplc="1F160A0A">
      <w:numFmt w:val="bullet"/>
      <w:lvlText w:val="•"/>
      <w:lvlJc w:val="left"/>
      <w:pPr>
        <w:ind w:left="6413" w:hanging="564"/>
      </w:pPr>
      <w:rPr>
        <w:rFonts w:hint="default"/>
        <w:lang w:val="ru-RU" w:eastAsia="en-US" w:bidi="ar-SA"/>
      </w:rPr>
    </w:lvl>
    <w:lvl w:ilvl="6" w:tplc="6C28A02C">
      <w:numFmt w:val="bullet"/>
      <w:lvlText w:val="•"/>
      <w:lvlJc w:val="left"/>
      <w:pPr>
        <w:ind w:left="7307" w:hanging="564"/>
      </w:pPr>
      <w:rPr>
        <w:rFonts w:hint="default"/>
        <w:lang w:val="ru-RU" w:eastAsia="en-US" w:bidi="ar-SA"/>
      </w:rPr>
    </w:lvl>
    <w:lvl w:ilvl="7" w:tplc="512C7A8E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00841D02">
      <w:numFmt w:val="bullet"/>
      <w:lvlText w:val="•"/>
      <w:lvlJc w:val="left"/>
      <w:pPr>
        <w:ind w:left="9097" w:hanging="564"/>
      </w:pPr>
      <w:rPr>
        <w:rFonts w:hint="default"/>
        <w:lang w:val="ru-RU" w:eastAsia="en-US" w:bidi="ar-SA"/>
      </w:rPr>
    </w:lvl>
  </w:abstractNum>
  <w:abstractNum w:abstractNumId="3">
    <w:nsid w:val="2C503517"/>
    <w:multiLevelType w:val="hybridMultilevel"/>
    <w:tmpl w:val="F216B648"/>
    <w:lvl w:ilvl="0" w:tplc="6786F23C">
      <w:numFmt w:val="bullet"/>
      <w:lvlText w:val="-"/>
      <w:lvlJc w:val="left"/>
      <w:pPr>
        <w:ind w:left="244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4253D2">
      <w:numFmt w:val="bullet"/>
      <w:lvlText w:val="-"/>
      <w:lvlJc w:val="left"/>
      <w:pPr>
        <w:ind w:left="15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F5C52E2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3" w:tplc="02E0846C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4" w:tplc="C0DC5458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  <w:lvl w:ilvl="5" w:tplc="15909D2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6" w:tplc="8D7AF28A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7" w:tplc="3D30AE18">
      <w:numFmt w:val="bullet"/>
      <w:lvlText w:val="•"/>
      <w:lvlJc w:val="left"/>
      <w:pPr>
        <w:ind w:left="6852" w:hanging="140"/>
      </w:pPr>
      <w:rPr>
        <w:rFonts w:hint="default"/>
        <w:lang w:val="ru-RU" w:eastAsia="en-US" w:bidi="ar-SA"/>
      </w:rPr>
    </w:lvl>
    <w:lvl w:ilvl="8" w:tplc="6D5CFDD8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</w:abstractNum>
  <w:abstractNum w:abstractNumId="4">
    <w:nsid w:val="774437CB"/>
    <w:multiLevelType w:val="hybridMultilevel"/>
    <w:tmpl w:val="40824F24"/>
    <w:lvl w:ilvl="0" w:tplc="9486541A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C64848">
      <w:numFmt w:val="bullet"/>
      <w:lvlText w:val="•"/>
      <w:lvlJc w:val="left"/>
      <w:pPr>
        <w:ind w:left="2222" w:hanging="348"/>
      </w:pPr>
      <w:rPr>
        <w:rFonts w:hint="default"/>
        <w:lang w:val="ru-RU" w:eastAsia="en-US" w:bidi="ar-SA"/>
      </w:rPr>
    </w:lvl>
    <w:lvl w:ilvl="2" w:tplc="4FA84054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3" w:tplc="309E6C9A">
      <w:numFmt w:val="bullet"/>
      <w:lvlText w:val="•"/>
      <w:lvlJc w:val="left"/>
      <w:pPr>
        <w:ind w:left="4147" w:hanging="348"/>
      </w:pPr>
      <w:rPr>
        <w:rFonts w:hint="default"/>
        <w:lang w:val="ru-RU" w:eastAsia="en-US" w:bidi="ar-SA"/>
      </w:rPr>
    </w:lvl>
    <w:lvl w:ilvl="4" w:tplc="F2569750">
      <w:numFmt w:val="bullet"/>
      <w:lvlText w:val="•"/>
      <w:lvlJc w:val="left"/>
      <w:pPr>
        <w:ind w:left="5110" w:hanging="348"/>
      </w:pPr>
      <w:rPr>
        <w:rFonts w:hint="default"/>
        <w:lang w:val="ru-RU" w:eastAsia="en-US" w:bidi="ar-SA"/>
      </w:rPr>
    </w:lvl>
    <w:lvl w:ilvl="5" w:tplc="48B4A998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A60EFB7C">
      <w:numFmt w:val="bullet"/>
      <w:lvlText w:val="•"/>
      <w:lvlJc w:val="left"/>
      <w:pPr>
        <w:ind w:left="7035" w:hanging="348"/>
      </w:pPr>
      <w:rPr>
        <w:rFonts w:hint="default"/>
        <w:lang w:val="ru-RU" w:eastAsia="en-US" w:bidi="ar-SA"/>
      </w:rPr>
    </w:lvl>
    <w:lvl w:ilvl="7" w:tplc="890048A6">
      <w:numFmt w:val="bullet"/>
      <w:lvlText w:val="•"/>
      <w:lvlJc w:val="left"/>
      <w:pPr>
        <w:ind w:left="7998" w:hanging="348"/>
      </w:pPr>
      <w:rPr>
        <w:rFonts w:hint="default"/>
        <w:lang w:val="ru-RU" w:eastAsia="en-US" w:bidi="ar-SA"/>
      </w:rPr>
    </w:lvl>
    <w:lvl w:ilvl="8" w:tplc="682A6B6A">
      <w:numFmt w:val="bullet"/>
      <w:lvlText w:val="•"/>
      <w:lvlJc w:val="left"/>
      <w:pPr>
        <w:ind w:left="8961" w:hanging="34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1261"/>
    <w:rsid w:val="00031261"/>
    <w:rsid w:val="00387E40"/>
    <w:rsid w:val="005E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4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2" w:firstLine="852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11"/>
    </w:pPr>
  </w:style>
  <w:style w:type="paragraph" w:styleId="a5">
    <w:name w:val="Balloon Text"/>
    <w:basedOn w:val="a"/>
    <w:link w:val="a6"/>
    <w:uiPriority w:val="99"/>
    <w:semiHidden/>
    <w:unhideWhenUsed/>
    <w:rsid w:val="00387E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E4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4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2" w:firstLine="852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11"/>
    </w:pPr>
  </w:style>
  <w:style w:type="paragraph" w:styleId="a5">
    <w:name w:val="Balloon Text"/>
    <w:basedOn w:val="a"/>
    <w:link w:val="a6"/>
    <w:uiPriority w:val="99"/>
    <w:semiHidden/>
    <w:unhideWhenUsed/>
    <w:rsid w:val="00387E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E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s://math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damgia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intellectcentr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ccme.ru/" TargetMode="External"/><Relationship Id="rId20" Type="http://schemas.openxmlformats.org/officeDocument/2006/relationships/hyperlink" Target="http://skiv.instrao.ru/bank-zadaniy/matematicheskaya-gramotnost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tlab.mccm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pbappo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labirint.ru/pubhouse/910/" TargetMode="External"/><Relationship Id="rId19" Type="http://schemas.openxmlformats.org/officeDocument/2006/relationships/hyperlink" Target="https://fg.resh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ipi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Лоншакова Т.Е.</dc:creator>
  <cp:lastModifiedBy>Ольга Владимировна</cp:lastModifiedBy>
  <cp:revision>2</cp:revision>
  <dcterms:created xsi:type="dcterms:W3CDTF">2023-10-30T05:58:00Z</dcterms:created>
  <dcterms:modified xsi:type="dcterms:W3CDTF">2023-10-30T05:58:00Z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2023-10-30T00:00:00Z</vt:filetime>
  </property>
</Properties>
</file>